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D9" w:rsidRDefault="00144ED9" w:rsidP="00144ED9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6D9D81" wp14:editId="1C4013D0">
            <wp:extent cx="496570" cy="61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D9" w:rsidRDefault="00144ED9" w:rsidP="00144ED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144ED9" w:rsidRDefault="00144ED9" w:rsidP="00144ED9">
      <w:pPr>
        <w:pStyle w:val="14-15"/>
        <w:ind w:firstLine="0"/>
        <w:jc w:val="center"/>
        <w:rPr>
          <w:b/>
        </w:rPr>
      </w:pPr>
    </w:p>
    <w:p w:rsidR="00144ED9" w:rsidRDefault="00144ED9" w:rsidP="00144ED9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144ED9" w:rsidRDefault="00144ED9" w:rsidP="00144ED9">
      <w:pPr>
        <w:pStyle w:val="14-15"/>
        <w:ind w:firstLine="0"/>
        <w:rPr>
          <w:sz w:val="24"/>
          <w:szCs w:val="24"/>
        </w:rPr>
      </w:pPr>
      <w:r>
        <w:t>02</w:t>
      </w:r>
      <w:r>
        <w:t>.</w:t>
      </w:r>
      <w:r>
        <w:t>08</w:t>
      </w:r>
      <w:r>
        <w:t>.2017</w:t>
      </w:r>
      <w:r>
        <w:tab/>
      </w:r>
      <w:r>
        <w:tab/>
      </w:r>
      <w:r w:rsidRPr="00144ED9">
        <w:t xml:space="preserve">                                                                                         </w:t>
      </w:r>
      <w:r w:rsidRPr="00144ED9">
        <w:t>56/393</w:t>
      </w:r>
      <w:r>
        <w:rPr>
          <w:sz w:val="24"/>
          <w:szCs w:val="24"/>
        </w:rPr>
        <w:t xml:space="preserve">           </w:t>
      </w:r>
    </w:p>
    <w:p w:rsidR="00144ED9" w:rsidRDefault="00144ED9" w:rsidP="00144ED9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144ED9" w:rsidRDefault="00144ED9" w:rsidP="00144ED9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144ED9" w:rsidRDefault="00144ED9" w:rsidP="00144ED9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144ED9" w:rsidRDefault="00144ED9" w:rsidP="00144ED9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1733</w:t>
      </w:r>
    </w:p>
    <w:p w:rsidR="00144ED9" w:rsidRDefault="00144ED9" w:rsidP="00144ED9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Дробот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Д.Е.</w:t>
      </w:r>
    </w:p>
    <w:p w:rsidR="00144ED9" w:rsidRDefault="00144ED9" w:rsidP="00144ED9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02.08</w:t>
      </w:r>
      <w:r>
        <w:rPr>
          <w:rFonts w:ascii="Times New Roman" w:hAnsi="Times New Roman"/>
          <w:sz w:val="28"/>
          <w:szCs w:val="28"/>
          <w:lang w:eastAsia="ru-RU"/>
        </w:rPr>
        <w:t>.2017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 56/392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 члена участковой  комиссии с правом решающего голо</w:t>
      </w:r>
      <w:r>
        <w:rPr>
          <w:rFonts w:ascii="Times New Roman" w:hAnsi="Times New Roman"/>
          <w:sz w:val="28"/>
          <w:szCs w:val="28"/>
          <w:lang w:eastAsia="ru-RU"/>
        </w:rPr>
        <w:t>са избирательного участка № 1733  Мурашко В.А</w:t>
      </w:r>
      <w:r>
        <w:rPr>
          <w:rFonts w:ascii="Times New Roman" w:hAnsi="Times New Roman"/>
          <w:sz w:val="28"/>
          <w:szCs w:val="28"/>
          <w:lang w:eastAsia="ru-RU"/>
        </w:rPr>
        <w:t>. от обязанностей члена комиссии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», решения Избирательной комиссии Приморского края </w:t>
      </w:r>
      <w:r w:rsidRPr="00D311DF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 25 мая  2015 года №  1862/264 </w:t>
      </w:r>
      <w:r w:rsidRPr="00D311DF">
        <w:rPr>
          <w:rFonts w:ascii="Times New Roman" w:hAnsi="Times New Roman"/>
          <w:sz w:val="28"/>
          <w:szCs w:val="28"/>
          <w:lang w:eastAsia="ru-RU"/>
        </w:rPr>
        <w:t>«О кандидатурах, зачисленных в резерв составов участковых комиссий   избирательных участков с №</w:t>
      </w:r>
      <w:r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311DF">
        <w:rPr>
          <w:rFonts w:ascii="Times New Roman" w:hAnsi="Times New Roman"/>
          <w:sz w:val="28"/>
          <w:szCs w:val="28"/>
          <w:lang w:eastAsia="ru-RU"/>
        </w:rPr>
        <w:t>1701 по №</w:t>
      </w:r>
      <w:r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311DF">
        <w:rPr>
          <w:rFonts w:ascii="Times New Roman" w:hAnsi="Times New Roman"/>
          <w:sz w:val="28"/>
          <w:szCs w:val="28"/>
          <w:lang w:eastAsia="ru-RU"/>
        </w:rPr>
        <w:t>1731»</w:t>
      </w:r>
      <w:r>
        <w:rPr>
          <w:rFonts w:ascii="Times New Roman" w:hAnsi="Times New Roman"/>
          <w:sz w:val="28"/>
          <w:szCs w:val="28"/>
          <w:lang w:eastAsia="ru-RU"/>
        </w:rPr>
        <w:t xml:space="preserve">,  территориальная избирательная комиссия Михайловского района </w:t>
      </w: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1733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с № 1701 по № 1731,</w:t>
      </w:r>
      <w:r w:rsidR="00F631C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Дробот Дениса Евгеньевича, 24.06.1981 </w:t>
      </w:r>
      <w:r w:rsidRPr="001153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года рождения;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высшее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предложена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собранием избирателей по месту работы:</w:t>
      </w:r>
      <w:r w:rsidR="00F631C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муниципальное казенное</w:t>
      </w:r>
      <w:r w:rsidR="00F631C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учреждение</w:t>
      </w:r>
      <w:r w:rsidR="00F631CE">
        <w:rPr>
          <w:rFonts w:ascii="Times New Roman" w:hAnsi="Times New Roman"/>
          <w:sz w:val="28"/>
          <w:szCs w:val="28"/>
          <w:lang w:eastAsia="ru-RU"/>
        </w:rPr>
        <w:t xml:space="preserve"> «Управление хозяйственного обеспечения администрации </w:t>
      </w:r>
      <w:proofErr w:type="spellStart"/>
      <w:r w:rsidR="00F631CE">
        <w:rPr>
          <w:rFonts w:ascii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F631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Настоящее решение направить в участковую комисс</w:t>
      </w:r>
      <w:r w:rsidR="00F631CE">
        <w:rPr>
          <w:rFonts w:ascii="Times New Roman" w:hAnsi="Times New Roman"/>
          <w:sz w:val="28"/>
          <w:szCs w:val="28"/>
          <w:lang w:eastAsia="ru-RU"/>
        </w:rPr>
        <w:t>ию избирательного участка № 1733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                                    </w:t>
      </w:r>
      <w:r w:rsidR="00F631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Н.С. Горбачева</w:t>
      </w:r>
    </w:p>
    <w:p w:rsidR="00144ED9" w:rsidRDefault="00144ED9" w:rsidP="00144E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282" w:rsidRDefault="00144ED9" w:rsidP="00144ED9">
      <w:r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</w:t>
      </w:r>
      <w:r w:rsidR="00F631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В.В. Лукашенко</w:t>
      </w:r>
    </w:p>
    <w:sectPr w:rsidR="00D37282" w:rsidSect="00144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9"/>
    <w:rsid w:val="00144ED9"/>
    <w:rsid w:val="00D37282"/>
    <w:rsid w:val="00F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144E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144E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2017-08-02T06:32:00Z</cp:lastPrinted>
  <dcterms:created xsi:type="dcterms:W3CDTF">2017-08-02T06:16:00Z</dcterms:created>
  <dcterms:modified xsi:type="dcterms:W3CDTF">2017-08-02T06:33:00Z</dcterms:modified>
</cp:coreProperties>
</file>